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FA" w:rsidRPr="000F170B" w:rsidRDefault="000F170B" w:rsidP="000F1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0B">
        <w:rPr>
          <w:rFonts w:ascii="Times New Roman" w:hAnsi="Times New Roman" w:cs="Times New Roman"/>
          <w:b/>
          <w:sz w:val="28"/>
          <w:szCs w:val="28"/>
        </w:rPr>
        <w:t>Практическая работа № 1</w:t>
      </w:r>
    </w:p>
    <w:p w:rsidR="000F170B" w:rsidRDefault="000F170B" w:rsidP="000F1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(вариант 4)</w:t>
      </w:r>
    </w:p>
    <w:p w:rsidR="000F170B" w:rsidRPr="000F170B" w:rsidRDefault="000F170B" w:rsidP="000F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0B">
        <w:rPr>
          <w:rFonts w:ascii="Times New Roman" w:hAnsi="Times New Roman" w:cs="Times New Roman"/>
          <w:b/>
          <w:sz w:val="28"/>
          <w:szCs w:val="28"/>
        </w:rPr>
        <w:t>Социально-экономическая сущность занятости</w:t>
      </w:r>
    </w:p>
    <w:p w:rsidR="000F170B" w:rsidRPr="00CC5C36" w:rsidRDefault="000F170B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Занятость является социально-экономическим явлением, а потому категорию занятости необходимо рассматривать с двух позиций: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0F170B" w:rsidRPr="00CC5C36">
        <w:rPr>
          <w:sz w:val="28"/>
          <w:szCs w:val="28"/>
        </w:rPr>
        <w:t xml:space="preserve"> как экономическую категорию;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0F170B" w:rsidRPr="00CC5C36">
        <w:rPr>
          <w:sz w:val="28"/>
          <w:szCs w:val="28"/>
        </w:rPr>
        <w:t xml:space="preserve"> как социальную категорию.</w:t>
      </w:r>
    </w:p>
    <w:p w:rsidR="000F170B" w:rsidRPr="00CC5C36" w:rsidRDefault="000F170B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Занятость как экономическая категория представляет собой совокупность отношений участия населения в трудовой деятельности, выражает меру его включения в труд, степень удовлетворения общественных потребностей в работниках и личных потребностей, интересов в оплачиваемых рабочих местах, в получении дохода. С этих позиций занятость выступает как важнейшая характеристика рынка труда. Таким образом, чем больше людей занято, тем более в обществе производится материальных и духовных ценностей, и, следовательно, более высокий будет уровень жизни населения. Это — первый и главный вывод, на котором базируется социально-экономическая политика и государственное управление занятостью населения.</w:t>
      </w:r>
    </w:p>
    <w:p w:rsidR="000F170B" w:rsidRPr="00CC5C36" w:rsidRDefault="000F170B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Занятость представляет собой не только экономическую, но и имеет ярко выраженный социальный характер. Она отражает потребность людей не только в доходах, но и в самовыражении посредством общественно полезной деятельности, а также степень удовлетворения этой потребности при определенном уровне социально-экономического развития общества. Из этого следует другой вывод, на котором базируется социально-экономическая политика государства в отрасли управления занятостью: если общество нацелено на социально-экономическое развитие, оно не может безразлично относиться к тем гражданам, которые желают работать, но из каких-то причин не имеют работы.</w:t>
      </w:r>
    </w:p>
    <w:p w:rsidR="000F170B" w:rsidRPr="00CC5C36" w:rsidRDefault="000F170B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 xml:space="preserve">Таким образом, занятость представляет собой механизм реализации взаимосвязей работников в процессе производства, то есть выступает социально-экономической категорией, и ее можно определить как социально-экономические </w:t>
      </w:r>
      <w:r w:rsidRPr="00CC5C36">
        <w:rPr>
          <w:sz w:val="28"/>
          <w:szCs w:val="28"/>
        </w:rPr>
        <w:lastRenderedPageBreak/>
        <w:t xml:space="preserve">отношения </w:t>
      </w:r>
      <w:r w:rsidR="00CC5C36">
        <w:rPr>
          <w:sz w:val="28"/>
          <w:szCs w:val="28"/>
        </w:rPr>
        <w:sym w:font="Symbol" w:char="F02D"/>
      </w:r>
      <w:r w:rsidRPr="00CC5C36">
        <w:rPr>
          <w:sz w:val="28"/>
          <w:szCs w:val="28"/>
        </w:rPr>
        <w:t xml:space="preserve"> соединения трудовых ресурсов со средствами производства. Именно такая двуединая сущность занятости населения и дает основания четко определить, что занятость населения является важнейшим элементом социально-экономической политики государства.</w:t>
      </w:r>
    </w:p>
    <w:p w:rsidR="000F170B" w:rsidRPr="00CC5C36" w:rsidRDefault="000F170B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Отсюда выплывают и основные функции занятости населения: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0F170B" w:rsidRPr="00CC5C36">
        <w:rPr>
          <w:sz w:val="28"/>
          <w:szCs w:val="28"/>
        </w:rPr>
        <w:t xml:space="preserve"> обеспечения жизнедеятельности и развития общества, в том числе его неработоспособных членов;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0F170B" w:rsidRPr="00CC5C36">
        <w:rPr>
          <w:sz w:val="28"/>
          <w:szCs w:val="28"/>
        </w:rPr>
        <w:t xml:space="preserve"> обеспечения жизнедеятельности и развития личности;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0F170B" w:rsidRPr="00CC5C36">
        <w:rPr>
          <w:sz w:val="28"/>
          <w:szCs w:val="28"/>
        </w:rPr>
        <w:t xml:space="preserve"> обеспечение качества рабочей силы.</w:t>
      </w:r>
    </w:p>
    <w:p w:rsidR="000F170B" w:rsidRPr="00CC5C36" w:rsidRDefault="000F170B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В законе «О занятости населения в Российской Федерации» занятость определяется как общественно полезная деятельность граждан, связанная с удовлетворением личных и общественных потребностей и приносящая, как правило, заработок (трудовой доход). Эта характеристика занятости и выражает ее социально-экономическое содержание.</w:t>
      </w:r>
    </w:p>
    <w:p w:rsidR="000F170B" w:rsidRPr="00CC5C36" w:rsidRDefault="000F170B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Исходя из такого понимания, занятость рассматривается вместе с такими экономическими категориями, как трудовые ресурсы, т.е. трудоспособная часть общества, способная и готовая производить материальные блага и оказывать услуги, и рынок труда, где и реализуется экономическое содержание занятости в двух основных социально-экономических формах: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0F170B" w:rsidRPr="00CC5C36">
        <w:rPr>
          <w:sz w:val="28"/>
          <w:szCs w:val="28"/>
        </w:rPr>
        <w:t xml:space="preserve"> через продажу своей рабочей силы собственнику средств производства;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0F170B" w:rsidRPr="00CC5C36">
        <w:rPr>
          <w:sz w:val="28"/>
          <w:szCs w:val="28"/>
        </w:rPr>
        <w:t xml:space="preserve"> через занятие предпринимательской деятельностью.</w:t>
      </w:r>
    </w:p>
    <w:p w:rsidR="000F170B" w:rsidRPr="00CC5C36" w:rsidRDefault="000F170B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Рассматривая факторы, влияющие на формирование занятости, необходимо отметить роль предпринимательства в экономической активности и занятости населения, особое значение уделить нетрадиционным формам занятости. В условиях, когда государство рассматривает малое предпринимательство только как объект налогообложения, неформальный аспект занятости будет неуклонно возрастать, особенно если уровень безработицы является достаточно высоким.</w:t>
      </w:r>
    </w:p>
    <w:p w:rsidR="000F170B" w:rsidRPr="00CC5C36" w:rsidRDefault="000F170B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Развитие самозанятости приводит к реализации основных ее функций: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Symbol" w:char="F02D"/>
      </w:r>
      <w:r w:rsidR="000F170B" w:rsidRPr="00CC5C36">
        <w:rPr>
          <w:sz w:val="28"/>
          <w:szCs w:val="28"/>
        </w:rPr>
        <w:t xml:space="preserve"> продвижение изобретений и новшеств, что ускоряет развитие инновационного процесса;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0F170B" w:rsidRPr="00CC5C36">
        <w:rPr>
          <w:sz w:val="28"/>
          <w:szCs w:val="28"/>
        </w:rPr>
        <w:t xml:space="preserve"> создание новых рабочих мест;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0F170B" w:rsidRPr="00CC5C36">
        <w:rPr>
          <w:sz w:val="28"/>
          <w:szCs w:val="28"/>
        </w:rPr>
        <w:t xml:space="preserve"> повышение уровня конкуренции на рынке товаров и услуг, что в свою очередь, приносит выгоды непосредственно потребителям;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0F170B" w:rsidRPr="00CC5C36">
        <w:rPr>
          <w:sz w:val="28"/>
          <w:szCs w:val="28"/>
        </w:rPr>
        <w:t xml:space="preserve"> повышение уровня жизни населения за счет увеличения его доходов;</w:t>
      </w:r>
    </w:p>
    <w:p w:rsidR="000F170B" w:rsidRPr="00CC5C36" w:rsidRDefault="00CC5C36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0F170B" w:rsidRPr="00CC5C36">
        <w:rPr>
          <w:sz w:val="28"/>
          <w:szCs w:val="28"/>
        </w:rPr>
        <w:t xml:space="preserve"> смягчение ситуации на рынке труда за счет того, что самозанятость является непосредственной альтернативой безработице и т.д.</w:t>
      </w:r>
    </w:p>
    <w:p w:rsidR="000F170B" w:rsidRPr="00CC5C36" w:rsidRDefault="000F170B" w:rsidP="00CC5C3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Поэтому политику занятости как относительно самостоятельную проводить невозможно, она должна находиться в тесной связи и взаимодействии с экономико-социальной политикой. Иными словами, занятость представляет собой сложное социально-экономическое явление, которое приобретает свое конкретное содержание под воздействием множества факторов и процессов, начиная от демографических процессов в обществе и кончая государственным регулирующим воздействием на макроэкономику и на рынок труда, а также политикой государства в сфере образования и здравоохранения.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Существуют теоретическая и практическая трактовки занятости. Теоретически занятость — это общественно полезная деятельность граждан, связанная с удовлетворением личных и общественных по</w:t>
      </w:r>
      <w:r w:rsidRPr="00CC5C36">
        <w:rPr>
          <w:sz w:val="28"/>
          <w:szCs w:val="28"/>
        </w:rPr>
        <w:softHyphen/>
        <w:t>требностей и приносящая, как правило, заработок или трудовой доход. Практически занятость — это соотношение между числом тру</w:t>
      </w:r>
      <w:r w:rsidRPr="00CC5C36">
        <w:rPr>
          <w:sz w:val="28"/>
          <w:szCs w:val="28"/>
        </w:rPr>
        <w:softHyphen/>
        <w:t>доспособного населения и числом занятых, характеризующее степень использования трудовых ресурсов общества и ситуацию на рынке труда. Однако обе трактовки не учитывают глубинные процессы, свойственные занятости. Занятость имеет ярко выраженный социальный характер. Она отражает потребность людей не только в доходах, но и в самовыражении посредством общественно полез</w:t>
      </w:r>
      <w:r w:rsidRPr="00CC5C36">
        <w:rPr>
          <w:sz w:val="28"/>
          <w:szCs w:val="28"/>
        </w:rPr>
        <w:softHyphen/>
        <w:t>ной деятельности, а также степень удовлетворения этой потребно</w:t>
      </w:r>
      <w:r w:rsidRPr="00CC5C36">
        <w:rPr>
          <w:sz w:val="28"/>
          <w:szCs w:val="28"/>
        </w:rPr>
        <w:softHyphen/>
        <w:t>сти при определенном уровне социально-экономического развития общества.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CC5C36">
        <w:rPr>
          <w:sz w:val="28"/>
          <w:szCs w:val="28"/>
        </w:rPr>
        <w:lastRenderedPageBreak/>
        <w:t>Все трудоспособное население, находящееся в трудоспособном возрасте, в зависимости от того, занято оно общественно полезным трудом или нет, можно разделить на две категории</w:t>
      </w:r>
      <w:r w:rsidRPr="00CC5C36">
        <w:rPr>
          <w:rStyle w:val="aa"/>
          <w:rFonts w:eastAsiaTheme="majorEastAsia"/>
          <w:b w:val="0"/>
          <w:iCs/>
          <w:sz w:val="28"/>
          <w:szCs w:val="28"/>
        </w:rPr>
        <w:t>: занятых и незанятых</w:t>
      </w:r>
      <w:r w:rsidRPr="00CC5C36">
        <w:rPr>
          <w:b/>
          <w:sz w:val="28"/>
          <w:szCs w:val="28"/>
        </w:rPr>
        <w:t>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iCs/>
          <w:sz w:val="28"/>
          <w:szCs w:val="28"/>
        </w:rPr>
        <w:t>Занятыми</w:t>
      </w:r>
      <w:r w:rsidRPr="00CC5C36">
        <w:rPr>
          <w:rStyle w:val="aa"/>
          <w:rFonts w:eastAsiaTheme="majorEastAsia"/>
          <w:i/>
          <w:iCs/>
          <w:sz w:val="28"/>
          <w:szCs w:val="28"/>
        </w:rPr>
        <w:t> </w:t>
      </w:r>
      <w:r w:rsidRPr="00CC5C36">
        <w:rPr>
          <w:sz w:val="28"/>
          <w:szCs w:val="28"/>
        </w:rPr>
        <w:t>считаются граждане:</w:t>
      </w:r>
    </w:p>
    <w:p w:rsidR="000F170B" w:rsidRPr="00CC5C36" w:rsidRDefault="000F170B" w:rsidP="00CC5C36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работающие по трудовому договору, а также имеющие иную оплачиваемую работу (службу), включая временные, сезонные работы;</w:t>
      </w:r>
    </w:p>
    <w:p w:rsidR="000F170B" w:rsidRPr="00CC5C36" w:rsidRDefault="000F170B" w:rsidP="00CC5C36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самостоятельно обеспечивающие себя работой, включая индивидуально-трудовую деятельность (фермеры, писатели и др.), предприниматели, а также члены производственных кооперативов;</w:t>
      </w:r>
    </w:p>
    <w:p w:rsidR="000F170B" w:rsidRPr="00CC5C36" w:rsidRDefault="000F170B" w:rsidP="00CC5C36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избранные, утвержденные или назначенные на оплачиваемую дол</w:t>
      </w:r>
      <w:r w:rsidRPr="00CC5C36">
        <w:rPr>
          <w:sz w:val="28"/>
          <w:szCs w:val="28"/>
        </w:rPr>
        <w:softHyphen/>
        <w:t>жность;</w:t>
      </w:r>
    </w:p>
    <w:p w:rsidR="000F170B" w:rsidRPr="00CC5C36" w:rsidRDefault="000F170B" w:rsidP="00CC5C36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проходящие военную службу, служащие в органах внутренних дел;</w:t>
      </w:r>
    </w:p>
    <w:p w:rsidR="000F170B" w:rsidRPr="00CC5C36" w:rsidRDefault="000F170B" w:rsidP="00CC5C36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трудоспособные учащиеся любых очных учебных заведений, включая обучение по направлению службы занятости;</w:t>
      </w:r>
    </w:p>
    <w:p w:rsidR="000F170B" w:rsidRPr="00CC5C36" w:rsidRDefault="000F170B" w:rsidP="00CC5C36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выполняющие работы по гражданско-правовым договорам (договорам подряда);</w:t>
      </w:r>
    </w:p>
    <w:p w:rsidR="000F170B" w:rsidRPr="00CC5C36" w:rsidRDefault="000F170B" w:rsidP="00CC5C36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временно отсутствующие на работе (по причине отпуска, болезни, переподготовки и т. п.).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Для экономически активного населения, включая безработных, существенным является </w:t>
      </w:r>
      <w:r w:rsidRPr="00CC5C36">
        <w:rPr>
          <w:rStyle w:val="aa"/>
          <w:rFonts w:eastAsiaTheme="majorEastAsia"/>
          <w:b w:val="0"/>
          <w:iCs/>
          <w:sz w:val="28"/>
          <w:szCs w:val="28"/>
        </w:rPr>
        <w:t>статус занятости</w:t>
      </w:r>
      <w:r w:rsidRPr="00CC5C36">
        <w:rPr>
          <w:b/>
          <w:sz w:val="28"/>
          <w:szCs w:val="28"/>
        </w:rPr>
        <w:t>.</w:t>
      </w:r>
      <w:r w:rsidRPr="00CC5C36">
        <w:rPr>
          <w:sz w:val="28"/>
          <w:szCs w:val="28"/>
        </w:rPr>
        <w:t xml:space="preserve"> На практике различают пять ста</w:t>
      </w:r>
      <w:r w:rsidRPr="00CC5C36">
        <w:rPr>
          <w:sz w:val="28"/>
          <w:szCs w:val="28"/>
        </w:rPr>
        <w:softHyphen/>
        <w:t>тусов:</w:t>
      </w:r>
    </w:p>
    <w:p w:rsidR="000F170B" w:rsidRPr="00CC5C36" w:rsidRDefault="000F170B" w:rsidP="00CC5C36">
      <w:pPr>
        <w:pStyle w:val="af0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наемные работники — лица, работающие по заключенному письменному контракту (договору) либо по устному соглашению с руководством предприятия об условиях трудовой деятельности, за которую они получают оговоренную при найме плату;</w:t>
      </w:r>
    </w:p>
    <w:p w:rsidR="000F170B" w:rsidRPr="00CC5C36" w:rsidRDefault="000F170B" w:rsidP="00CC5C36">
      <w:pPr>
        <w:pStyle w:val="af0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работающие на индивидуальной основе — лица, самостоятельно осуществляющие деятельность, приносящую им доход, не использующие либо использующие наемных работников только на короткий срок;</w:t>
      </w:r>
    </w:p>
    <w:p w:rsidR="000F170B" w:rsidRPr="00CC5C36" w:rsidRDefault="000F170B" w:rsidP="00CC5C36">
      <w:pPr>
        <w:pStyle w:val="af0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lastRenderedPageBreak/>
        <w:t>работодатели — липа, управляющие собственным (либо уполномоченные государством управлять) акционерным обществом, хозяйственным товариществом и т. п.;</w:t>
      </w:r>
    </w:p>
    <w:p w:rsidR="000F170B" w:rsidRPr="00CC5C36" w:rsidRDefault="000F170B" w:rsidP="00CC5C36">
      <w:pPr>
        <w:pStyle w:val="af0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неоплачиваемые работники семейных предприятий — лица, работающие без оплаты на семейном предприятии, владельцем которого является их родственник;</w:t>
      </w:r>
    </w:p>
    <w:p w:rsidR="000F170B" w:rsidRPr="00CC5C36" w:rsidRDefault="000F170B" w:rsidP="00CC5C36">
      <w:pPr>
        <w:pStyle w:val="af0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лица, не поддающиеся классификации по статусу занятости;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Практические потребности учета трудовых ресурсов вызывают необходимость выделения различных видов занятости: полной, продуктивной, рациональной, эффективной и социально полезной.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sz w:val="28"/>
          <w:szCs w:val="28"/>
        </w:rPr>
        <w:t>Полная занятость</w:t>
      </w:r>
      <w:r w:rsidRPr="00CC5C36">
        <w:rPr>
          <w:iCs/>
          <w:sz w:val="28"/>
          <w:szCs w:val="28"/>
        </w:rPr>
        <w:t> — </w:t>
      </w:r>
      <w:r w:rsidRPr="00CC5C36">
        <w:rPr>
          <w:sz w:val="28"/>
          <w:szCs w:val="28"/>
        </w:rPr>
        <w:t>это такое состояние общества, когда все, изъявившие желание иметь оплачиваемую работу, ее имеют. Она характеризует любой уровень вовлечения в общественное производство, если он соответствует удовлетворению потребностей работни</w:t>
      </w:r>
      <w:r w:rsidRPr="00CC5C36">
        <w:rPr>
          <w:sz w:val="28"/>
          <w:szCs w:val="28"/>
        </w:rPr>
        <w:softHyphen/>
        <w:t>ка в экономически целесообразном (продуктивном) рабочем месте. При полной занятости отсутствует циклическая безработица, но со</w:t>
      </w:r>
      <w:r w:rsidRPr="00CC5C36">
        <w:rPr>
          <w:sz w:val="28"/>
          <w:szCs w:val="28"/>
        </w:rPr>
        <w:softHyphen/>
        <w:t>храняется ее естественный уровень. Полная занятость определяет</w:t>
      </w:r>
      <w:r w:rsidRPr="00CC5C36">
        <w:rPr>
          <w:sz w:val="28"/>
          <w:szCs w:val="28"/>
        </w:rPr>
        <w:softHyphen/>
        <w:t>ся отношением числа занятых в общественном производстве (про</w:t>
      </w:r>
      <w:r w:rsidRPr="00CC5C36">
        <w:rPr>
          <w:sz w:val="28"/>
          <w:szCs w:val="28"/>
        </w:rPr>
        <w:softHyphen/>
        <w:t>изводство материальных благ и материальных услуг) к общему числу экономически активного населения.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sz w:val="28"/>
          <w:szCs w:val="28"/>
        </w:rPr>
        <w:t>Продуктивная занятость</w:t>
      </w:r>
      <w:r w:rsidRPr="00CC5C36">
        <w:rPr>
          <w:rStyle w:val="aa"/>
          <w:rFonts w:eastAsiaTheme="majorEastAsia"/>
          <w:sz w:val="28"/>
          <w:szCs w:val="28"/>
        </w:rPr>
        <w:t xml:space="preserve"> </w:t>
      </w:r>
      <w:r w:rsidRPr="00CC5C36">
        <w:rPr>
          <w:sz w:val="28"/>
          <w:szCs w:val="28"/>
        </w:rPr>
        <w:t>характеризует уровень занятости профессиональным трудом и выражается отношением числа занятых профессиональным трудом в материальном производстве к общему числу трудовых ресурсов (в процентах). Данную пропорцию можно считать оптимальной, если она отвечает определенным требованиям: интересам повышения экономической эффективности производства; результатам интенсификации производства; резуль</w:t>
      </w:r>
      <w:r w:rsidRPr="00CC5C36">
        <w:rPr>
          <w:sz w:val="28"/>
          <w:szCs w:val="28"/>
        </w:rPr>
        <w:softHyphen/>
        <w:t>татам внедрения НТП; росту производительности труда; созданию благоприятных условий для воспроизводства здорового поколения, высококвалифицированных, хорошо обученных и мобильных ра</w:t>
      </w:r>
      <w:r w:rsidRPr="00CC5C36">
        <w:rPr>
          <w:sz w:val="28"/>
          <w:szCs w:val="28"/>
        </w:rPr>
        <w:softHyphen/>
        <w:t>ботников.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Для выражения оптимальности сочетания эффективной и полной занятости следует ввести понятие </w:t>
      </w:r>
      <w:r w:rsidRPr="00CC5C36">
        <w:rPr>
          <w:rStyle w:val="aa"/>
          <w:rFonts w:eastAsiaTheme="majorEastAsia"/>
          <w:b w:val="0"/>
          <w:iCs/>
          <w:sz w:val="28"/>
          <w:szCs w:val="28"/>
        </w:rPr>
        <w:t>рациональной занятости.</w:t>
      </w:r>
      <w:r w:rsidRPr="00CC5C36">
        <w:rPr>
          <w:rStyle w:val="aa"/>
          <w:rFonts w:eastAsiaTheme="majorEastAsia"/>
          <w:i/>
          <w:iCs/>
          <w:sz w:val="28"/>
          <w:szCs w:val="28"/>
        </w:rPr>
        <w:t xml:space="preserve"> </w:t>
      </w:r>
      <w:r w:rsidRPr="00CC5C36">
        <w:rPr>
          <w:sz w:val="28"/>
          <w:szCs w:val="28"/>
        </w:rPr>
        <w:t>Рациональная занятость определяется по формуле: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C5C36">
        <w:rPr>
          <w:noProof/>
          <w:sz w:val="28"/>
          <w:szCs w:val="28"/>
        </w:rPr>
        <w:lastRenderedPageBreak/>
        <w:drawing>
          <wp:inline distT="0" distB="0" distL="0" distR="0">
            <wp:extent cx="1057275" cy="457200"/>
            <wp:effectExtent l="19050" t="0" r="0" b="0"/>
            <wp:docPr id="1" name="Рисунок 1" descr="https://ok-t.ru/helpiksorg/baza2/159029871746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-t.ru/helpiksorg/baza2/159029871746.files/image01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где З</w:t>
      </w:r>
      <w:r w:rsidRPr="00CC5C36">
        <w:rPr>
          <w:sz w:val="28"/>
          <w:szCs w:val="28"/>
          <w:vertAlign w:val="subscript"/>
        </w:rPr>
        <w:t>пр</w:t>
      </w:r>
      <w:r w:rsidRPr="00CC5C36">
        <w:rPr>
          <w:sz w:val="28"/>
          <w:szCs w:val="28"/>
        </w:rPr>
        <w:t xml:space="preserve"> — продуктивная занятость; 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З</w:t>
      </w:r>
      <w:r w:rsidRPr="00CC5C36">
        <w:rPr>
          <w:sz w:val="28"/>
          <w:szCs w:val="28"/>
          <w:vertAlign w:val="subscript"/>
        </w:rPr>
        <w:t>п</w:t>
      </w:r>
      <w:r w:rsidRPr="00CC5C36">
        <w:rPr>
          <w:sz w:val="28"/>
          <w:szCs w:val="28"/>
        </w:rPr>
        <w:t> — полная занятость.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В точке пересечения высокой эффективности и более полной занятости мы получим рациональную занятость, которая имеет и другую характерную черту. Она содержит разумное сочетание уровня занятости в общественном производстве с другими ее видами: учебой, воспитанием подрастающего поколения, общественно политической деятельностью и т. д. Таким образом, оптимальность сочетания экономиче</w:t>
      </w:r>
      <w:r w:rsidRPr="00CC5C36">
        <w:rPr>
          <w:sz w:val="28"/>
          <w:szCs w:val="28"/>
        </w:rPr>
        <w:softHyphen/>
        <w:t>ской занятости с другими ее видами, направленными на удовлетворение социальных потребностей, является составным моментом рациональной занятости.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sz w:val="28"/>
          <w:szCs w:val="28"/>
        </w:rPr>
        <w:t>Эффективная занятость</w:t>
      </w:r>
      <w:r w:rsidRPr="00CC5C36">
        <w:rPr>
          <w:rStyle w:val="aa"/>
          <w:rFonts w:eastAsiaTheme="majorEastAsia"/>
          <w:sz w:val="28"/>
          <w:szCs w:val="28"/>
        </w:rPr>
        <w:t xml:space="preserve"> </w:t>
      </w:r>
      <w:r w:rsidRPr="00CC5C36">
        <w:rPr>
          <w:sz w:val="28"/>
          <w:szCs w:val="28"/>
        </w:rPr>
        <w:t>характеризуется использованием рабо</w:t>
      </w:r>
      <w:r w:rsidRPr="00CC5C36">
        <w:rPr>
          <w:sz w:val="28"/>
          <w:szCs w:val="28"/>
        </w:rPr>
        <w:softHyphen/>
        <w:t>чей силы без потерь, при котором получается наибольший мате</w:t>
      </w:r>
      <w:r w:rsidRPr="00CC5C36">
        <w:rPr>
          <w:sz w:val="28"/>
          <w:szCs w:val="28"/>
        </w:rPr>
        <w:softHyphen/>
        <w:t>риальный результат, и указывает, при каком уровне производи</w:t>
      </w:r>
      <w:r w:rsidRPr="00CC5C36">
        <w:rPr>
          <w:sz w:val="28"/>
          <w:szCs w:val="28"/>
        </w:rPr>
        <w:softHyphen/>
        <w:t>тельности труда удовлетворяется потребность населения в работе и какими путями достигается полная занятость.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sz w:val="28"/>
          <w:szCs w:val="28"/>
        </w:rPr>
        <w:t>Социально полезная занятость</w:t>
      </w:r>
      <w:r w:rsidRPr="00CC5C36">
        <w:rPr>
          <w:rStyle w:val="aa"/>
          <w:rFonts w:eastAsiaTheme="majorEastAsia"/>
          <w:sz w:val="28"/>
          <w:szCs w:val="28"/>
        </w:rPr>
        <w:t xml:space="preserve"> </w:t>
      </w:r>
      <w:r w:rsidRPr="00CC5C36">
        <w:rPr>
          <w:sz w:val="28"/>
          <w:szCs w:val="28"/>
        </w:rPr>
        <w:t>определяется числом трудоспособных людей, занятых как в общественном производстве, на военной службе, в органах МВД, так и обучающихся очно, ведущих домашнее хозяйство (ухаживающих за детьми, престарелыми, больными и родственниками).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sz w:val="28"/>
          <w:szCs w:val="28"/>
        </w:rPr>
        <w:t>Неполная занятость</w:t>
      </w:r>
      <w:r w:rsidRPr="00CC5C36">
        <w:rPr>
          <w:rStyle w:val="aa"/>
          <w:rFonts w:eastAsiaTheme="majorEastAsia"/>
          <w:sz w:val="28"/>
          <w:szCs w:val="28"/>
        </w:rPr>
        <w:t xml:space="preserve"> </w:t>
      </w:r>
      <w:r w:rsidRPr="00CC5C36">
        <w:rPr>
          <w:sz w:val="28"/>
          <w:szCs w:val="28"/>
        </w:rPr>
        <w:t>представляет собой ситуацию, при которой об</w:t>
      </w:r>
      <w:r w:rsidRPr="00CC5C36">
        <w:rPr>
          <w:sz w:val="28"/>
          <w:szCs w:val="28"/>
        </w:rPr>
        <w:softHyphen/>
        <w:t>щественно полезным трудом занята лишь некоторая часть экономически активного населения.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sz w:val="28"/>
          <w:szCs w:val="28"/>
        </w:rPr>
        <w:t>Скрытая занятость</w:t>
      </w:r>
      <w:r w:rsidRPr="00CC5C36">
        <w:rPr>
          <w:rStyle w:val="aa"/>
          <w:rFonts w:eastAsiaTheme="majorEastAsia"/>
          <w:sz w:val="28"/>
          <w:szCs w:val="28"/>
        </w:rPr>
        <w:t xml:space="preserve"> </w:t>
      </w:r>
      <w:r w:rsidRPr="00CC5C36">
        <w:rPr>
          <w:sz w:val="28"/>
          <w:szCs w:val="28"/>
        </w:rPr>
        <w:t>населения характеризуется тем, что определен</w:t>
      </w:r>
      <w:r w:rsidRPr="00CC5C36">
        <w:rPr>
          <w:sz w:val="28"/>
          <w:szCs w:val="28"/>
        </w:rPr>
        <w:softHyphen/>
        <w:t>ная часть людей из числа находящихся в длительном отпуске без сохра</w:t>
      </w:r>
      <w:r w:rsidRPr="00CC5C36">
        <w:rPr>
          <w:sz w:val="28"/>
          <w:szCs w:val="28"/>
        </w:rPr>
        <w:softHyphen/>
        <w:t>нения содержания, безработных, пенсионеров занимаются торговлей, предоставлением различных услуг населению (ремонт, строительство и т. д.) вне рамок официального их учета в качестве занятых.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sz w:val="28"/>
          <w:szCs w:val="28"/>
        </w:rPr>
        <w:t>Сезонная занятость</w:t>
      </w:r>
      <w:r w:rsidRPr="00CC5C36">
        <w:rPr>
          <w:rStyle w:val="aa"/>
          <w:rFonts w:eastAsiaTheme="majorEastAsia"/>
          <w:sz w:val="28"/>
          <w:szCs w:val="28"/>
        </w:rPr>
        <w:t xml:space="preserve"> </w:t>
      </w:r>
      <w:r w:rsidRPr="00CC5C36">
        <w:rPr>
          <w:sz w:val="28"/>
          <w:szCs w:val="28"/>
        </w:rPr>
        <w:t>представляет собой периодическое (как правило, в определенные сезоны) вовлечение трудоспособного населения в об</w:t>
      </w:r>
      <w:r w:rsidRPr="00CC5C36">
        <w:rPr>
          <w:sz w:val="28"/>
          <w:szCs w:val="28"/>
        </w:rPr>
        <w:softHyphen/>
        <w:t>щественно полезную деятельность с учетом природно-климатических особенностей.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sz w:val="28"/>
          <w:szCs w:val="28"/>
        </w:rPr>
        <w:lastRenderedPageBreak/>
        <w:t>Маятниковая занятость</w:t>
      </w:r>
      <w:r w:rsidRPr="00CC5C36">
        <w:rPr>
          <w:i/>
          <w:iCs/>
          <w:sz w:val="28"/>
          <w:szCs w:val="28"/>
        </w:rPr>
        <w:t> — </w:t>
      </w:r>
      <w:r w:rsidRPr="00CC5C36">
        <w:rPr>
          <w:sz w:val="28"/>
          <w:szCs w:val="28"/>
        </w:rPr>
        <w:t>это особый вид занятости, который носит постоянный характер и в то же время связан с периодическими возврат</w:t>
      </w:r>
      <w:r w:rsidRPr="00CC5C36">
        <w:rPr>
          <w:sz w:val="28"/>
          <w:szCs w:val="28"/>
        </w:rPr>
        <w:softHyphen/>
        <w:t>ными перемещениями во время трудовой деятельности.</w:t>
      </w:r>
    </w:p>
    <w:p w:rsidR="000F170B" w:rsidRPr="00CC5C36" w:rsidRDefault="000F170B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sz w:val="28"/>
          <w:szCs w:val="28"/>
        </w:rPr>
        <w:t>Периодическая занятость</w:t>
      </w:r>
      <w:r w:rsidRPr="00CC5C36">
        <w:rPr>
          <w:i/>
          <w:iCs/>
          <w:sz w:val="28"/>
          <w:szCs w:val="28"/>
        </w:rPr>
        <w:t> — </w:t>
      </w:r>
      <w:r w:rsidRPr="00CC5C36">
        <w:rPr>
          <w:sz w:val="28"/>
          <w:szCs w:val="28"/>
        </w:rPr>
        <w:t>это вид занятости, предполагающий чере</w:t>
      </w:r>
      <w:r w:rsidRPr="00CC5C36">
        <w:rPr>
          <w:sz w:val="28"/>
          <w:szCs w:val="28"/>
        </w:rPr>
        <w:softHyphen/>
        <w:t>дование периодов трудовой деятельности с равномерными периодами отдыха (вахты в нефтяной и газовой отраслях).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sz w:val="28"/>
          <w:szCs w:val="28"/>
        </w:rPr>
        <w:t>В экономическом аспекте</w:t>
      </w:r>
      <w:r w:rsidRPr="00CC5C36">
        <w:rPr>
          <w:rStyle w:val="aa"/>
          <w:rFonts w:eastAsiaTheme="majorEastAsia"/>
          <w:sz w:val="28"/>
          <w:szCs w:val="28"/>
        </w:rPr>
        <w:t xml:space="preserve"> </w:t>
      </w:r>
      <w:r w:rsidRPr="00CC5C36">
        <w:rPr>
          <w:sz w:val="28"/>
          <w:szCs w:val="28"/>
        </w:rPr>
        <w:t>основная занятость выступает главным ис</w:t>
      </w:r>
      <w:r w:rsidRPr="00CC5C36">
        <w:rPr>
          <w:sz w:val="28"/>
          <w:szCs w:val="28"/>
        </w:rPr>
        <w:softHyphen/>
        <w:t>точником дохода для работника, а дополнительная — вспомогательным.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rStyle w:val="aa"/>
          <w:rFonts w:eastAsiaTheme="majorEastAsia"/>
          <w:b w:val="0"/>
          <w:sz w:val="28"/>
          <w:szCs w:val="28"/>
        </w:rPr>
        <w:t>С</w:t>
      </w:r>
      <w:r w:rsidRPr="00CC5C36">
        <w:rPr>
          <w:rStyle w:val="aa"/>
          <w:rFonts w:eastAsiaTheme="majorEastAsia"/>
          <w:sz w:val="28"/>
          <w:szCs w:val="28"/>
        </w:rPr>
        <w:t xml:space="preserve"> </w:t>
      </w:r>
      <w:r w:rsidRPr="00CC5C36">
        <w:rPr>
          <w:rStyle w:val="aa"/>
          <w:rFonts w:eastAsiaTheme="majorEastAsia"/>
          <w:b w:val="0"/>
          <w:sz w:val="28"/>
          <w:szCs w:val="28"/>
        </w:rPr>
        <w:t>юридической точки зрения</w:t>
      </w:r>
      <w:r w:rsidRPr="00CC5C36">
        <w:rPr>
          <w:i/>
          <w:iCs/>
          <w:sz w:val="28"/>
          <w:szCs w:val="28"/>
        </w:rPr>
        <w:t>, </w:t>
      </w:r>
      <w:r w:rsidRPr="00CC5C36">
        <w:rPr>
          <w:sz w:val="28"/>
          <w:szCs w:val="28"/>
        </w:rPr>
        <w:t>если человек работает в двух и более местах, местом основной работы следует считать то предприятие (учреждение или организацию), где находится трудовая книжка. Но этого недоста</w:t>
      </w:r>
      <w:r w:rsidRPr="00CC5C36">
        <w:rPr>
          <w:sz w:val="28"/>
          <w:szCs w:val="28"/>
        </w:rPr>
        <w:softHyphen/>
        <w:t>точно сегодня, когда разрешено совместительство внутри предприятия (учреждения). Основная занятость — это деятельность в пределах норма</w:t>
      </w:r>
      <w:r w:rsidRPr="00CC5C36">
        <w:rPr>
          <w:sz w:val="28"/>
          <w:szCs w:val="28"/>
        </w:rPr>
        <w:softHyphen/>
        <w:t>тивного рабочего дня или недели, дополнительную же занятость состав</w:t>
      </w:r>
      <w:r w:rsidRPr="00CC5C36">
        <w:rPr>
          <w:sz w:val="28"/>
          <w:szCs w:val="28"/>
        </w:rPr>
        <w:softHyphen/>
        <w:t>ляет работа сверх нормативного рабочего времени.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Формы занятости могут классифицироваться по различным критериям. </w:t>
      </w:r>
      <w:r w:rsidRPr="00CC5C36">
        <w:rPr>
          <w:rStyle w:val="aa"/>
          <w:rFonts w:eastAsiaTheme="majorEastAsia"/>
          <w:b w:val="0"/>
          <w:iCs/>
          <w:sz w:val="28"/>
          <w:szCs w:val="28"/>
        </w:rPr>
        <w:t>В социально-экономическом плане</w:t>
      </w:r>
      <w:r w:rsidRPr="00CC5C36">
        <w:rPr>
          <w:sz w:val="28"/>
          <w:szCs w:val="28"/>
        </w:rPr>
        <w:t>  это различие занятости </w:t>
      </w:r>
      <w:r w:rsidRPr="00CC5C36">
        <w:rPr>
          <w:rStyle w:val="aa"/>
          <w:rFonts w:eastAsiaTheme="majorEastAsia"/>
          <w:b w:val="0"/>
          <w:iCs/>
          <w:sz w:val="28"/>
          <w:szCs w:val="28"/>
        </w:rPr>
        <w:t>по формам собственности, хозяйствования.</w:t>
      </w:r>
      <w:r w:rsidRPr="00CC5C36">
        <w:rPr>
          <w:sz w:val="28"/>
          <w:szCs w:val="28"/>
        </w:rPr>
        <w:t> Труд может быть основан на государственной, коллективной и индивидуальной частной собственности, а также на смешанных ее формах. Различается занятость </w:t>
      </w:r>
      <w:r w:rsidRPr="00CC5C36">
        <w:rPr>
          <w:rStyle w:val="aa"/>
          <w:rFonts w:eastAsiaTheme="majorEastAsia"/>
          <w:b w:val="0"/>
          <w:iCs/>
          <w:sz w:val="28"/>
          <w:szCs w:val="28"/>
        </w:rPr>
        <w:t>по формам хозяйствования</w:t>
      </w:r>
      <w:r w:rsidRPr="00CC5C36">
        <w:rPr>
          <w:b/>
          <w:sz w:val="28"/>
          <w:szCs w:val="28"/>
        </w:rPr>
        <w:t>.</w:t>
      </w:r>
      <w:r w:rsidRPr="00CC5C36">
        <w:rPr>
          <w:sz w:val="28"/>
          <w:szCs w:val="28"/>
        </w:rPr>
        <w:t xml:space="preserve"> Например, труд на арендных предприятиях, базирующих</w:t>
      </w:r>
      <w:r w:rsidRPr="00CC5C36">
        <w:rPr>
          <w:sz w:val="28"/>
          <w:szCs w:val="28"/>
        </w:rPr>
        <w:softHyphen/>
        <w:t>ся на государственной, коллективной и частной собственности.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Для измерения уровня занятости в экономической статистике служит доля безработных в экономически активном населении. Нельзя с научной точностью сказать, при какой доле безработных существует полная занятость.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Количественно занятость характеризуется ее уровнем </w:t>
      </w:r>
      <w:r w:rsidRPr="00CC5C36">
        <w:rPr>
          <w:i/>
          <w:iCs/>
          <w:sz w:val="28"/>
          <w:szCs w:val="28"/>
        </w:rPr>
        <w:t>(Ун), </w:t>
      </w:r>
      <w:r w:rsidRPr="00CC5C36">
        <w:rPr>
          <w:sz w:val="28"/>
          <w:szCs w:val="28"/>
        </w:rPr>
        <w:t>который может быть рассчитан как:</w:t>
      </w:r>
    </w:p>
    <w:p w:rsidR="00CC5C36" w:rsidRPr="00CC5C36" w:rsidRDefault="00CC5C36" w:rsidP="00CC5C36">
      <w:pPr>
        <w:pStyle w:val="af0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доля занятых в общей численности населения: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C5C36">
        <w:rPr>
          <w:noProof/>
          <w:sz w:val="28"/>
          <w:szCs w:val="28"/>
        </w:rPr>
        <w:drawing>
          <wp:inline distT="0" distB="0" distL="0" distR="0">
            <wp:extent cx="561975" cy="428625"/>
            <wp:effectExtent l="0" t="0" r="0" b="0"/>
            <wp:docPr id="3" name="Рисунок 3" descr="https://ok-t.ru/helpiksorg/baza2/159029871746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k-t.ru/helpiksorg/baza2/159029871746.files/image018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C36" w:rsidRPr="00CC5C36" w:rsidRDefault="00CC5C36" w:rsidP="00CC5C36">
      <w:pPr>
        <w:pStyle w:val="af0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5C36">
        <w:rPr>
          <w:sz w:val="28"/>
          <w:szCs w:val="28"/>
        </w:rPr>
        <w:lastRenderedPageBreak/>
        <w:t>доля занятых в экономически активном населении: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C5C36">
        <w:rPr>
          <w:noProof/>
          <w:sz w:val="28"/>
          <w:szCs w:val="28"/>
        </w:rPr>
        <w:drawing>
          <wp:inline distT="0" distB="0" distL="0" distR="0">
            <wp:extent cx="885825" cy="428625"/>
            <wp:effectExtent l="0" t="0" r="9525" b="0"/>
            <wp:docPr id="4" name="Рисунок 4" descr="https://ok-t.ru/helpiksorg/baza2/159029871746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-t.ru/helpiksorg/baza2/159029871746.files/image020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где </w:t>
      </w:r>
      <w:r w:rsidRPr="00CC5C36">
        <w:rPr>
          <w:i/>
          <w:iCs/>
          <w:sz w:val="28"/>
          <w:szCs w:val="28"/>
        </w:rPr>
        <w:t>Ч</w:t>
      </w:r>
      <w:r w:rsidRPr="00CC5C36">
        <w:rPr>
          <w:i/>
          <w:iCs/>
          <w:sz w:val="28"/>
          <w:szCs w:val="28"/>
          <w:vertAlign w:val="subscript"/>
        </w:rPr>
        <w:t>3</w:t>
      </w:r>
      <w:r w:rsidRPr="00CC5C36">
        <w:rPr>
          <w:i/>
          <w:iCs/>
          <w:sz w:val="28"/>
          <w:szCs w:val="28"/>
        </w:rPr>
        <w:t> — </w:t>
      </w:r>
      <w:r w:rsidRPr="00CC5C36">
        <w:rPr>
          <w:sz w:val="28"/>
          <w:szCs w:val="28"/>
        </w:rPr>
        <w:t>число занятых в обшей численности населения; </w:t>
      </w:r>
      <w:r w:rsidRPr="00CC5C36">
        <w:rPr>
          <w:i/>
          <w:iCs/>
          <w:sz w:val="28"/>
          <w:szCs w:val="28"/>
        </w:rPr>
        <w:t>Ч</w:t>
      </w:r>
      <w:r w:rsidRPr="00CC5C36">
        <w:rPr>
          <w:i/>
          <w:iCs/>
          <w:sz w:val="28"/>
          <w:szCs w:val="28"/>
          <w:vertAlign w:val="subscript"/>
        </w:rPr>
        <w:t>н</w:t>
      </w:r>
      <w:r w:rsidRPr="00CC5C36">
        <w:rPr>
          <w:i/>
          <w:iCs/>
          <w:sz w:val="28"/>
          <w:szCs w:val="28"/>
        </w:rPr>
        <w:t> — </w:t>
      </w:r>
      <w:r w:rsidRPr="00CC5C36">
        <w:rPr>
          <w:sz w:val="28"/>
          <w:szCs w:val="28"/>
        </w:rPr>
        <w:t>общая численность населения; </w:t>
      </w:r>
      <w:r w:rsidRPr="00CC5C36">
        <w:rPr>
          <w:i/>
          <w:iCs/>
          <w:sz w:val="28"/>
          <w:szCs w:val="28"/>
        </w:rPr>
        <w:t>Ч</w:t>
      </w:r>
      <w:r w:rsidRPr="00CC5C36">
        <w:rPr>
          <w:i/>
          <w:iCs/>
          <w:sz w:val="28"/>
          <w:szCs w:val="28"/>
          <w:vertAlign w:val="subscript"/>
        </w:rPr>
        <w:t>б</w:t>
      </w:r>
      <w:r w:rsidRPr="00CC5C36">
        <w:rPr>
          <w:i/>
          <w:iCs/>
          <w:sz w:val="28"/>
          <w:szCs w:val="28"/>
        </w:rPr>
        <w:t> — </w:t>
      </w:r>
      <w:r w:rsidRPr="00CC5C36">
        <w:rPr>
          <w:sz w:val="28"/>
          <w:szCs w:val="28"/>
        </w:rPr>
        <w:t>число безработных в общей численности населения.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В международной статистике исходным показателем для анализа за</w:t>
      </w:r>
      <w:r w:rsidRPr="00CC5C36">
        <w:rPr>
          <w:sz w:val="28"/>
          <w:szCs w:val="28"/>
        </w:rPr>
        <w:softHyphen/>
        <w:t>нятости является уровень экономической активности населения, т. е. до</w:t>
      </w:r>
      <w:r w:rsidRPr="00CC5C36">
        <w:rPr>
          <w:sz w:val="28"/>
          <w:szCs w:val="28"/>
        </w:rPr>
        <w:softHyphen/>
        <w:t>ля экономически активного населения в общей его численности: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C5C36">
        <w:rPr>
          <w:noProof/>
          <w:sz w:val="28"/>
          <w:szCs w:val="28"/>
        </w:rPr>
        <w:drawing>
          <wp:inline distT="0" distB="0" distL="0" distR="0">
            <wp:extent cx="1066800" cy="447675"/>
            <wp:effectExtent l="0" t="0" r="0" b="0"/>
            <wp:docPr id="5" name="Рисунок 5" descr="https://ok-t.ru/helpiksorg/baza2/159029871746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k-t.ru/helpiksorg/baza2/159029871746.files/image02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Критерием эффективной занятости является экономия всего совокупного общественного труда, как живого, так и овеществленного. В отличие от всеобщего критерия эффективности производства, эта экономия производственных ресурсов обусловлена функционированием рабочей силы.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Среди показателей эффективной занятости главным является произ</w:t>
      </w:r>
      <w:r w:rsidRPr="00CC5C36">
        <w:rPr>
          <w:sz w:val="28"/>
          <w:szCs w:val="28"/>
        </w:rPr>
        <w:softHyphen/>
        <w:t>водительность (эффективность) общественного труда.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Важным показателем эффективности занятости является распределе</w:t>
      </w:r>
      <w:r w:rsidRPr="00CC5C36">
        <w:rPr>
          <w:sz w:val="28"/>
          <w:szCs w:val="28"/>
        </w:rPr>
        <w:softHyphen/>
        <w:t>ние занятого населения между сферами и отраслями экономики. К числу показателей эффективной занятости относится фонд и энер</w:t>
      </w:r>
      <w:r w:rsidRPr="00CC5C36">
        <w:rPr>
          <w:sz w:val="28"/>
          <w:szCs w:val="28"/>
        </w:rPr>
        <w:softHyphen/>
        <w:t>говооруженность труда, качество продукции.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В условиях рыночной экономики важное значение для характеристики занятости имеет такой показатель, как величина прибыли, приходящаяся в расчете на одного работника фирмы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Выражением рациональной занятости может служить формула эффек</w:t>
      </w:r>
      <w:r w:rsidRPr="00CC5C36">
        <w:rPr>
          <w:sz w:val="28"/>
          <w:szCs w:val="28"/>
        </w:rPr>
        <w:softHyphen/>
        <w:t>тивности использования трудового потенциала </w:t>
      </w:r>
      <w:r>
        <w:rPr>
          <w:sz w:val="28"/>
          <w:szCs w:val="28"/>
        </w:rPr>
        <w:t>Э</w:t>
      </w:r>
      <w:r w:rsidRPr="00CC5C36">
        <w:rPr>
          <w:i/>
          <w:iCs/>
          <w:sz w:val="28"/>
          <w:szCs w:val="28"/>
          <w:vertAlign w:val="subscript"/>
        </w:rPr>
        <w:t>тр</w:t>
      </w:r>
      <w:r w:rsidRPr="00CC5C36">
        <w:rPr>
          <w:i/>
          <w:iCs/>
          <w:sz w:val="28"/>
          <w:szCs w:val="28"/>
        </w:rPr>
        <w:t> </w:t>
      </w:r>
      <w:r w:rsidRPr="00CC5C36">
        <w:rPr>
          <w:sz w:val="28"/>
          <w:szCs w:val="28"/>
        </w:rPr>
        <w:t>(трудовых ресурсов).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C5C36">
        <w:rPr>
          <w:noProof/>
          <w:sz w:val="28"/>
          <w:szCs w:val="28"/>
        </w:rPr>
        <w:drawing>
          <wp:inline distT="0" distB="0" distL="0" distR="0">
            <wp:extent cx="695325" cy="390525"/>
            <wp:effectExtent l="19050" t="0" r="0" b="0"/>
            <wp:docPr id="6" name="Рисунок 6" descr="https://ok-t.ru/helpiksorg/baza2/159029871746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k-t.ru/helpiksorg/baza2/159029871746.files/image024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5C36">
        <w:rPr>
          <w:sz w:val="28"/>
          <w:szCs w:val="28"/>
        </w:rPr>
        <w:t>,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где НД – национальный доход;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ТР – численность трудовых ресурсов.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C5C36">
        <w:rPr>
          <w:noProof/>
          <w:sz w:val="28"/>
          <w:szCs w:val="28"/>
        </w:rPr>
        <w:drawing>
          <wp:inline distT="0" distB="0" distL="0" distR="0">
            <wp:extent cx="800100" cy="390525"/>
            <wp:effectExtent l="19050" t="0" r="0" b="0"/>
            <wp:docPr id="7" name="Рисунок 7" descr="https://ok-t.ru/helpiksorg/baza2/159029871746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k-t.ru/helpiksorg/baza2/159029871746.files/image026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5C36">
        <w:rPr>
          <w:sz w:val="28"/>
          <w:szCs w:val="28"/>
        </w:rPr>
        <w:t>,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lastRenderedPageBreak/>
        <w:t>Поскольку трудовые ресурсы и население в трудоспособном возрасте отличаются незначительно, на практике удобнее и проще пользоваться следующей формулой: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C5C36">
        <w:rPr>
          <w:noProof/>
          <w:sz w:val="28"/>
          <w:szCs w:val="28"/>
        </w:rPr>
        <w:drawing>
          <wp:inline distT="0" distB="0" distL="0" distR="0">
            <wp:extent cx="1228725" cy="428625"/>
            <wp:effectExtent l="19050" t="0" r="0" b="0"/>
            <wp:docPr id="8" name="Рисунок 8" descr="https://ok-t.ru/helpiksorg/baza2/159029871746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k-t.ru/helpiksorg/baza2/159029871746.files/image02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5C36">
        <w:rPr>
          <w:sz w:val="28"/>
          <w:szCs w:val="28"/>
        </w:rPr>
        <w:t>,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где </w:t>
      </w:r>
      <w:r w:rsidRPr="00CC5C36">
        <w:rPr>
          <w:i/>
          <w:iCs/>
          <w:sz w:val="28"/>
          <w:szCs w:val="28"/>
        </w:rPr>
        <w:t>Н</w:t>
      </w:r>
      <w:r w:rsidRPr="00CC5C36">
        <w:rPr>
          <w:i/>
          <w:iCs/>
          <w:sz w:val="28"/>
          <w:szCs w:val="28"/>
          <w:vertAlign w:val="subscript"/>
        </w:rPr>
        <w:t>тв</w:t>
      </w:r>
      <w:r w:rsidRPr="00CC5C36">
        <w:rPr>
          <w:i/>
          <w:iCs/>
          <w:sz w:val="28"/>
          <w:szCs w:val="28"/>
        </w:rPr>
        <w:t> — </w:t>
      </w:r>
      <w:r w:rsidRPr="00CC5C36">
        <w:rPr>
          <w:sz w:val="28"/>
          <w:szCs w:val="28"/>
        </w:rPr>
        <w:t>население в трудоспособном возрасте;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i/>
          <w:iCs/>
          <w:sz w:val="28"/>
          <w:szCs w:val="28"/>
        </w:rPr>
        <w:t>НД </w:t>
      </w:r>
      <w:r w:rsidRPr="00CC5C36">
        <w:rPr>
          <w:sz w:val="28"/>
          <w:szCs w:val="28"/>
        </w:rPr>
        <w:t>— национальный доход;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i/>
          <w:iCs/>
          <w:sz w:val="28"/>
          <w:szCs w:val="28"/>
        </w:rPr>
        <w:t>ВНП — </w:t>
      </w:r>
      <w:r w:rsidRPr="00CC5C36">
        <w:rPr>
          <w:sz w:val="28"/>
          <w:szCs w:val="28"/>
        </w:rPr>
        <w:t>валовый национальный продукт.</w:t>
      </w:r>
    </w:p>
    <w:p w:rsidR="00CC5C36" w:rsidRPr="00CC5C36" w:rsidRDefault="00CC5C36" w:rsidP="00CC5C36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C36">
        <w:rPr>
          <w:sz w:val="28"/>
          <w:szCs w:val="28"/>
        </w:rPr>
        <w:t>Система названных показателей позволяет оценивать на макро-уровне сущностные характеристики занятости с позиции ее эффективности, выявлять существующие проблемы, закономерности в тенденциях занятости и учитывать это в процессе формирования и реализации социально-экономической политики в сфере труда.</w:t>
      </w:r>
    </w:p>
    <w:p w:rsidR="00CC5C36" w:rsidRDefault="00CC5C36" w:rsidP="000F170B">
      <w:pPr>
        <w:pStyle w:val="af0"/>
        <w:spacing w:before="150" w:beforeAutospacing="0" w:after="150" w:afterAutospacing="0"/>
        <w:ind w:left="150" w:right="150"/>
        <w:jc w:val="both"/>
        <w:rPr>
          <w:rFonts w:ascii="Tahoma" w:hAnsi="Tahoma" w:cs="Tahoma"/>
          <w:color w:val="424242"/>
          <w:sz w:val="21"/>
          <w:szCs w:val="21"/>
        </w:rPr>
      </w:pPr>
    </w:p>
    <w:p w:rsidR="000F170B" w:rsidRDefault="000F170B" w:rsidP="000F170B">
      <w:pPr>
        <w:pStyle w:val="af0"/>
        <w:spacing w:before="150" w:beforeAutospacing="0" w:after="150" w:afterAutospacing="0"/>
        <w:ind w:left="150" w:right="150"/>
        <w:jc w:val="both"/>
        <w:rPr>
          <w:rFonts w:ascii="Tahoma" w:hAnsi="Tahoma" w:cs="Tahoma"/>
          <w:color w:val="424242"/>
          <w:sz w:val="21"/>
          <w:szCs w:val="21"/>
        </w:rPr>
      </w:pPr>
    </w:p>
    <w:p w:rsidR="000F170B" w:rsidRPr="000F170B" w:rsidRDefault="000F170B" w:rsidP="000F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F170B" w:rsidRPr="000F170B" w:rsidSect="000F170B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0B4" w:rsidRDefault="001E20B4" w:rsidP="00290980">
      <w:pPr>
        <w:spacing w:after="0" w:line="240" w:lineRule="auto"/>
      </w:pPr>
      <w:r>
        <w:separator/>
      </w:r>
    </w:p>
  </w:endnote>
  <w:endnote w:type="continuationSeparator" w:id="1">
    <w:p w:rsidR="001E20B4" w:rsidRDefault="001E20B4" w:rsidP="0029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53032"/>
      <w:docPartObj>
        <w:docPartGallery w:val="Page Numbers (Bottom of Page)"/>
        <w:docPartUnique/>
      </w:docPartObj>
    </w:sdtPr>
    <w:sdtContent>
      <w:p w:rsidR="00290980" w:rsidRDefault="00290980">
        <w:pPr>
          <w:pStyle w:val="af5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290980" w:rsidRDefault="00290980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0B4" w:rsidRDefault="001E20B4" w:rsidP="00290980">
      <w:pPr>
        <w:spacing w:after="0" w:line="240" w:lineRule="auto"/>
      </w:pPr>
      <w:r>
        <w:separator/>
      </w:r>
    </w:p>
  </w:footnote>
  <w:footnote w:type="continuationSeparator" w:id="1">
    <w:p w:rsidR="001E20B4" w:rsidRDefault="001E20B4" w:rsidP="00290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31E2"/>
    <w:multiLevelType w:val="hybridMultilevel"/>
    <w:tmpl w:val="C898FFE0"/>
    <w:lvl w:ilvl="0" w:tplc="534CFA1E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0067BBE"/>
    <w:multiLevelType w:val="hybridMultilevel"/>
    <w:tmpl w:val="8A6CF9F8"/>
    <w:lvl w:ilvl="0" w:tplc="534CF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09296C"/>
    <w:multiLevelType w:val="hybridMultilevel"/>
    <w:tmpl w:val="DB40E71E"/>
    <w:lvl w:ilvl="0" w:tplc="F87A0526">
      <w:numFmt w:val="bullet"/>
      <w:lvlText w:val="•"/>
      <w:lvlJc w:val="left"/>
      <w:pPr>
        <w:ind w:left="51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79B27DBF"/>
    <w:multiLevelType w:val="hybridMultilevel"/>
    <w:tmpl w:val="A1027040"/>
    <w:lvl w:ilvl="0" w:tplc="534CFA1E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70B"/>
    <w:rsid w:val="000F170B"/>
    <w:rsid w:val="001E20B4"/>
    <w:rsid w:val="002354D3"/>
    <w:rsid w:val="00290980"/>
    <w:rsid w:val="004C058C"/>
    <w:rsid w:val="005B31C4"/>
    <w:rsid w:val="00751AD9"/>
    <w:rsid w:val="0078041B"/>
    <w:rsid w:val="00942E51"/>
    <w:rsid w:val="009F44FA"/>
    <w:rsid w:val="00AB5B95"/>
    <w:rsid w:val="00CC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95"/>
  </w:style>
  <w:style w:type="paragraph" w:styleId="1">
    <w:name w:val="heading 1"/>
    <w:basedOn w:val="a"/>
    <w:next w:val="a"/>
    <w:link w:val="10"/>
    <w:uiPriority w:val="9"/>
    <w:qFormat/>
    <w:rsid w:val="00AB5B9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5B9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5B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5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5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5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5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B95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5B95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B5B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05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05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C05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0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qFormat/>
    <w:rsid w:val="00AB5B95"/>
    <w:pPr>
      <w:spacing w:after="0" w:line="240" w:lineRule="auto"/>
      <w:ind w:left="284" w:right="281" w:firstLine="567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354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354D3"/>
    <w:rPr>
      <w:rFonts w:ascii="Times New Roman" w:hAnsi="Times New Roman"/>
      <w:sz w:val="30"/>
      <w:szCs w:val="30"/>
    </w:rPr>
  </w:style>
  <w:style w:type="paragraph" w:styleId="a6">
    <w:name w:val="Title"/>
    <w:basedOn w:val="a"/>
    <w:link w:val="a7"/>
    <w:uiPriority w:val="10"/>
    <w:qFormat/>
    <w:rsid w:val="004C05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C058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AB5B95"/>
    <w:pPr>
      <w:numPr>
        <w:ilvl w:val="1"/>
      </w:numPr>
      <w:spacing w:after="200" w:line="276" w:lineRule="auto"/>
    </w:pPr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AB5B95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AB5B95"/>
    <w:rPr>
      <w:b/>
      <w:bCs/>
    </w:rPr>
  </w:style>
  <w:style w:type="paragraph" w:styleId="ab">
    <w:name w:val="No Spacing"/>
    <w:link w:val="ac"/>
    <w:uiPriority w:val="1"/>
    <w:qFormat/>
    <w:rsid w:val="00AB5B9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AB5B95"/>
    <w:pPr>
      <w:ind w:left="720"/>
      <w:contextualSpacing/>
    </w:pPr>
  </w:style>
  <w:style w:type="character" w:styleId="ae">
    <w:name w:val="Emphasis"/>
    <w:basedOn w:val="a0"/>
    <w:uiPriority w:val="20"/>
    <w:qFormat/>
    <w:rsid w:val="00AB5B95"/>
    <w:rPr>
      <w:i/>
      <w:iCs/>
    </w:rPr>
  </w:style>
  <w:style w:type="character" w:customStyle="1" w:styleId="ac">
    <w:name w:val="Без интервала Знак"/>
    <w:basedOn w:val="a0"/>
    <w:link w:val="ab"/>
    <w:uiPriority w:val="1"/>
    <w:rsid w:val="00AB5B95"/>
    <w:rPr>
      <w:rFonts w:eastAsiaTheme="minorEastAsia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AB5B95"/>
    <w:pPr>
      <w:outlineLvl w:val="9"/>
    </w:pPr>
    <w:rPr>
      <w:rFonts w:cstheme="majorBidi"/>
      <w:lang w:eastAsia="ru-RU"/>
    </w:rPr>
  </w:style>
  <w:style w:type="paragraph" w:styleId="af0">
    <w:name w:val="Normal (Web)"/>
    <w:basedOn w:val="a"/>
    <w:uiPriority w:val="99"/>
    <w:semiHidden/>
    <w:unhideWhenUsed/>
    <w:rsid w:val="000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F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170B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unhideWhenUsed/>
    <w:rsid w:val="00290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290980"/>
  </w:style>
  <w:style w:type="paragraph" w:styleId="af5">
    <w:name w:val="footer"/>
    <w:basedOn w:val="a"/>
    <w:link w:val="af6"/>
    <w:uiPriority w:val="99"/>
    <w:unhideWhenUsed/>
    <w:rsid w:val="00290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90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2019-06-20T19:22:00Z</dcterms:created>
  <dcterms:modified xsi:type="dcterms:W3CDTF">2019-06-20T19:41:00Z</dcterms:modified>
</cp:coreProperties>
</file>